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7C" w:rsidRPr="006A635C" w:rsidRDefault="00BC6D7C" w:rsidP="00D75D83">
      <w:pPr>
        <w:tabs>
          <w:tab w:val="left" w:pos="3525"/>
        </w:tabs>
        <w:jc w:val="center"/>
        <w:rPr>
          <w:sz w:val="28"/>
          <w:szCs w:val="28"/>
        </w:rPr>
      </w:pPr>
      <w:r w:rsidRPr="006A635C">
        <w:rPr>
          <w:sz w:val="28"/>
          <w:szCs w:val="28"/>
        </w:rPr>
        <w:t>МУУО Прибайкальского района</w:t>
      </w:r>
    </w:p>
    <w:p w:rsidR="00BC6D7C" w:rsidRPr="006A635C" w:rsidRDefault="00BC6D7C" w:rsidP="00D75D8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A635C">
        <w:rPr>
          <w:sz w:val="28"/>
          <w:szCs w:val="28"/>
        </w:rPr>
        <w:t>естное отделение РОИА Прибайкальского района</w:t>
      </w:r>
    </w:p>
    <w:p w:rsidR="00BC6D7C" w:rsidRPr="006A635C" w:rsidRDefault="00BC6D7C" w:rsidP="00D75D83">
      <w:pPr>
        <w:spacing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BC6D7C" w:rsidRPr="006A635C" w:rsidRDefault="00BC6D7C" w:rsidP="00D75D83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BC6D7C" w:rsidRDefault="00BC6D7C" w:rsidP="00D75D83">
      <w:pPr>
        <w:spacing w:line="360" w:lineRule="auto"/>
        <w:jc w:val="center"/>
        <w:rPr>
          <w:b/>
          <w:sz w:val="28"/>
          <w:szCs w:val="28"/>
        </w:rPr>
      </w:pPr>
    </w:p>
    <w:p w:rsidR="00BC6D7C" w:rsidRDefault="00BC6D7C" w:rsidP="00D75D83">
      <w:pPr>
        <w:spacing w:line="360" w:lineRule="auto"/>
        <w:jc w:val="center"/>
        <w:rPr>
          <w:b/>
          <w:sz w:val="28"/>
          <w:szCs w:val="28"/>
        </w:rPr>
      </w:pPr>
    </w:p>
    <w:p w:rsidR="00BC6D7C" w:rsidRPr="006A635C" w:rsidRDefault="00BC6D7C" w:rsidP="00D75D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 республиканская </w:t>
      </w:r>
      <w:r w:rsidRPr="006A635C">
        <w:rPr>
          <w:b/>
          <w:sz w:val="28"/>
          <w:szCs w:val="28"/>
        </w:rPr>
        <w:t xml:space="preserve"> конфер</w:t>
      </w:r>
      <w:r>
        <w:rPr>
          <w:b/>
          <w:sz w:val="28"/>
          <w:szCs w:val="28"/>
        </w:rPr>
        <w:t>енция с международным участием</w:t>
      </w:r>
    </w:p>
    <w:p w:rsidR="00BC6D7C" w:rsidRDefault="00BC6D7C" w:rsidP="00D75D83">
      <w:pPr>
        <w:spacing w:line="360" w:lineRule="auto"/>
        <w:jc w:val="center"/>
        <w:rPr>
          <w:b/>
          <w:sz w:val="28"/>
          <w:szCs w:val="28"/>
        </w:rPr>
      </w:pPr>
      <w:r w:rsidRPr="006A635C">
        <w:rPr>
          <w:b/>
          <w:sz w:val="28"/>
          <w:szCs w:val="28"/>
        </w:rPr>
        <w:t>краеведческих  работ учащихся  образовательных учреждений</w:t>
      </w:r>
    </w:p>
    <w:p w:rsidR="00BC6D7C" w:rsidRPr="006A635C" w:rsidRDefault="00BC6D7C" w:rsidP="00D75D83">
      <w:pPr>
        <w:spacing w:line="360" w:lineRule="auto"/>
        <w:jc w:val="center"/>
        <w:rPr>
          <w:b/>
          <w:sz w:val="28"/>
          <w:szCs w:val="28"/>
        </w:rPr>
      </w:pPr>
      <w:r w:rsidRPr="006A635C">
        <w:rPr>
          <w:b/>
          <w:sz w:val="28"/>
          <w:szCs w:val="28"/>
        </w:rPr>
        <w:t>«Память сердца»,</w:t>
      </w:r>
    </w:p>
    <w:p w:rsidR="00BC6D7C" w:rsidRPr="006A635C" w:rsidRDefault="00BC6D7C" w:rsidP="00D75D83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A635C">
        <w:rPr>
          <w:b/>
          <w:sz w:val="28"/>
          <w:szCs w:val="28"/>
        </w:rPr>
        <w:t>посвяще</w:t>
      </w:r>
      <w:r>
        <w:rPr>
          <w:b/>
          <w:sz w:val="28"/>
          <w:szCs w:val="28"/>
        </w:rPr>
        <w:t>нная</w:t>
      </w:r>
      <w:proofErr w:type="gramEnd"/>
      <w:r>
        <w:rPr>
          <w:b/>
          <w:sz w:val="28"/>
          <w:szCs w:val="28"/>
        </w:rPr>
        <w:t xml:space="preserve"> 75</w:t>
      </w:r>
      <w:r w:rsidRPr="006A635C">
        <w:rPr>
          <w:b/>
          <w:sz w:val="28"/>
          <w:szCs w:val="28"/>
        </w:rPr>
        <w:t xml:space="preserve"> годовщине победы в Великой Отечественной войне</w:t>
      </w:r>
    </w:p>
    <w:p w:rsidR="00BC6D7C" w:rsidRPr="006A635C" w:rsidRDefault="00BC6D7C" w:rsidP="00D75D83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C6D7C" w:rsidRPr="006A635C" w:rsidRDefault="00BC6D7C" w:rsidP="00D75D83">
      <w:pPr>
        <w:tabs>
          <w:tab w:val="left" w:pos="1389"/>
        </w:tabs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6D7C" w:rsidRPr="006A635C" w:rsidRDefault="00BC6D7C" w:rsidP="00D75D83">
      <w:pPr>
        <w:tabs>
          <w:tab w:val="left" w:pos="1389"/>
        </w:tabs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A635C">
        <w:rPr>
          <w:rFonts w:eastAsia="Calibri"/>
          <w:b/>
          <w:sz w:val="28"/>
          <w:szCs w:val="28"/>
          <w:lang w:eastAsia="en-US"/>
        </w:rPr>
        <w:t>Секция:</w:t>
      </w:r>
      <w:r>
        <w:rPr>
          <w:rFonts w:eastAsia="Calibri"/>
          <w:b/>
          <w:sz w:val="28"/>
          <w:szCs w:val="28"/>
          <w:lang w:eastAsia="en-US"/>
        </w:rPr>
        <w:t xml:space="preserve"> Творческая</w:t>
      </w:r>
    </w:p>
    <w:p w:rsidR="00BC6D7C" w:rsidRPr="00BC6D7C" w:rsidRDefault="00BC6D7C" w:rsidP="00D75D83">
      <w:pPr>
        <w:tabs>
          <w:tab w:val="left" w:pos="3525"/>
        </w:tabs>
        <w:spacing w:line="360" w:lineRule="auto"/>
        <w:jc w:val="center"/>
        <w:rPr>
          <w:b/>
          <w:bCs/>
          <w:spacing w:val="-5"/>
        </w:rPr>
      </w:pPr>
      <w:r>
        <w:rPr>
          <w:rFonts w:eastAsia="Calibri"/>
          <w:b/>
          <w:sz w:val="28"/>
          <w:szCs w:val="28"/>
          <w:lang w:eastAsia="en-US"/>
        </w:rPr>
        <w:t>Название работы</w:t>
      </w:r>
      <w:r w:rsidRPr="006A635C">
        <w:rPr>
          <w:rFonts w:eastAsia="Calibri"/>
          <w:b/>
          <w:sz w:val="28"/>
          <w:szCs w:val="28"/>
          <w:lang w:eastAsia="en-US"/>
        </w:rPr>
        <w:t>:</w:t>
      </w:r>
      <w:r w:rsidRPr="00BC6D7C">
        <w:rPr>
          <w:bCs/>
          <w:spacing w:val="-5"/>
          <w:sz w:val="28"/>
          <w:szCs w:val="28"/>
        </w:rPr>
        <w:t xml:space="preserve"> </w:t>
      </w:r>
      <w:r w:rsidR="009A33EF">
        <w:rPr>
          <w:b/>
          <w:bCs/>
          <w:spacing w:val="-5"/>
          <w:sz w:val="28"/>
          <w:szCs w:val="28"/>
        </w:rPr>
        <w:t>«</w:t>
      </w:r>
      <w:r w:rsidRPr="00BC6D7C">
        <w:rPr>
          <w:b/>
          <w:bCs/>
          <w:spacing w:val="-5"/>
          <w:sz w:val="28"/>
          <w:szCs w:val="28"/>
        </w:rPr>
        <w:t>Солдатский крест»</w:t>
      </w:r>
    </w:p>
    <w:p w:rsidR="00BC6D7C" w:rsidRPr="006A635C" w:rsidRDefault="00BC6D7C" w:rsidP="00BC6D7C">
      <w:pPr>
        <w:tabs>
          <w:tab w:val="left" w:pos="1389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BC6D7C" w:rsidRPr="006A635C" w:rsidRDefault="00BC6D7C" w:rsidP="00BC6D7C">
      <w:pPr>
        <w:tabs>
          <w:tab w:val="left" w:pos="1389"/>
        </w:tabs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6D7C" w:rsidRPr="006A635C" w:rsidRDefault="00BC6D7C" w:rsidP="00BC6D7C">
      <w:pPr>
        <w:tabs>
          <w:tab w:val="left" w:pos="1389"/>
        </w:tabs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6D7C" w:rsidRDefault="00BC6D7C" w:rsidP="00BC6D7C">
      <w:pPr>
        <w:tabs>
          <w:tab w:val="left" w:pos="1389"/>
        </w:tabs>
        <w:spacing w:after="200" w:line="360" w:lineRule="auto"/>
        <w:jc w:val="right"/>
        <w:rPr>
          <w:rFonts w:eastAsia="Calibri"/>
          <w:sz w:val="28"/>
          <w:szCs w:val="28"/>
          <w:lang w:eastAsia="en-US"/>
        </w:rPr>
      </w:pPr>
      <w:r w:rsidRPr="006A635C">
        <w:rPr>
          <w:rFonts w:eastAsia="Calibri"/>
          <w:sz w:val="28"/>
          <w:szCs w:val="28"/>
          <w:lang w:eastAsia="en-US"/>
        </w:rPr>
        <w:t xml:space="preserve">Автор: </w:t>
      </w:r>
      <w:r>
        <w:rPr>
          <w:rFonts w:eastAsia="Calibri"/>
          <w:sz w:val="28"/>
          <w:szCs w:val="28"/>
          <w:lang w:eastAsia="en-US"/>
        </w:rPr>
        <w:t xml:space="preserve">Каминский Алексей, 5 </w:t>
      </w:r>
      <w:r w:rsidRPr="006A635C">
        <w:rPr>
          <w:rFonts w:eastAsia="Calibri"/>
          <w:sz w:val="28"/>
          <w:szCs w:val="28"/>
          <w:lang w:eastAsia="en-US"/>
        </w:rPr>
        <w:t xml:space="preserve">класс, </w:t>
      </w:r>
    </w:p>
    <w:p w:rsidR="00BC6D7C" w:rsidRPr="006A635C" w:rsidRDefault="00BC6D7C" w:rsidP="00BC6D7C">
      <w:pPr>
        <w:tabs>
          <w:tab w:val="left" w:pos="1389"/>
        </w:tabs>
        <w:spacing w:after="200" w:line="36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МОУ «</w:t>
      </w:r>
      <w:proofErr w:type="spellStart"/>
      <w:r>
        <w:rPr>
          <w:rFonts w:eastAsia="Calibri"/>
          <w:sz w:val="28"/>
          <w:szCs w:val="28"/>
          <w:lang w:eastAsia="en-US"/>
        </w:rPr>
        <w:t>Турунтаевская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СОШ№1»</w:t>
      </w:r>
    </w:p>
    <w:p w:rsidR="00BC6D7C" w:rsidRPr="006A635C" w:rsidRDefault="00BC6D7C" w:rsidP="00BC6D7C">
      <w:pPr>
        <w:tabs>
          <w:tab w:val="left" w:pos="1389"/>
        </w:tabs>
        <w:spacing w:after="200" w:line="360" w:lineRule="auto"/>
        <w:jc w:val="right"/>
        <w:rPr>
          <w:rFonts w:eastAsia="Calibri"/>
          <w:sz w:val="28"/>
          <w:szCs w:val="28"/>
          <w:lang w:eastAsia="en-US"/>
        </w:rPr>
      </w:pPr>
      <w:r w:rsidRPr="006A635C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</w:t>
      </w:r>
      <w:r w:rsidRPr="006A635C">
        <w:rPr>
          <w:rFonts w:eastAsia="Calibri"/>
          <w:sz w:val="28"/>
          <w:szCs w:val="28"/>
          <w:lang w:eastAsia="en-US"/>
        </w:rPr>
        <w:t xml:space="preserve">Руководитель: </w:t>
      </w:r>
      <w:r>
        <w:rPr>
          <w:rFonts w:eastAsia="Calibri"/>
          <w:sz w:val="28"/>
          <w:szCs w:val="28"/>
          <w:lang w:eastAsia="en-US"/>
        </w:rPr>
        <w:t>Игумнова Ю.А., учитель русского языка и литературы</w:t>
      </w:r>
    </w:p>
    <w:p w:rsidR="00BC6D7C" w:rsidRPr="006A635C" w:rsidRDefault="00BC6D7C" w:rsidP="00BC6D7C">
      <w:pPr>
        <w:tabs>
          <w:tab w:val="left" w:pos="1389"/>
        </w:tabs>
        <w:spacing w:after="200" w:line="360" w:lineRule="auto"/>
        <w:jc w:val="center"/>
        <w:rPr>
          <w:rFonts w:eastAsia="Calibri"/>
          <w:lang w:eastAsia="en-US"/>
        </w:rPr>
      </w:pPr>
    </w:p>
    <w:p w:rsidR="00BC6D7C" w:rsidRPr="006A635C" w:rsidRDefault="00BC6D7C" w:rsidP="00BC6D7C">
      <w:pPr>
        <w:tabs>
          <w:tab w:val="left" w:pos="1389"/>
        </w:tabs>
        <w:spacing w:after="200" w:line="360" w:lineRule="auto"/>
        <w:jc w:val="center"/>
        <w:rPr>
          <w:rFonts w:eastAsia="Calibri"/>
          <w:lang w:eastAsia="en-US"/>
        </w:rPr>
      </w:pPr>
    </w:p>
    <w:p w:rsidR="00BC6D7C" w:rsidRPr="006A635C" w:rsidRDefault="00BC6D7C" w:rsidP="00BC6D7C">
      <w:pPr>
        <w:tabs>
          <w:tab w:val="left" w:pos="1389"/>
        </w:tabs>
        <w:spacing w:after="200" w:line="360" w:lineRule="auto"/>
        <w:jc w:val="center"/>
        <w:rPr>
          <w:rFonts w:eastAsia="Calibri"/>
          <w:lang w:eastAsia="en-US"/>
        </w:rPr>
      </w:pPr>
    </w:p>
    <w:p w:rsidR="00BC6D7C" w:rsidRPr="006A635C" w:rsidRDefault="00BC6D7C" w:rsidP="00BC6D7C">
      <w:pPr>
        <w:tabs>
          <w:tab w:val="left" w:pos="1389"/>
          <w:tab w:val="left" w:pos="4005"/>
        </w:tabs>
        <w:spacing w:after="20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2020 г.</w:t>
      </w:r>
    </w:p>
    <w:p w:rsidR="00BC6D7C" w:rsidRDefault="00BC6D7C" w:rsidP="00BC6D7C">
      <w:pPr>
        <w:tabs>
          <w:tab w:val="left" w:pos="3525"/>
        </w:tabs>
        <w:jc w:val="center"/>
        <w:rPr>
          <w:sz w:val="28"/>
          <w:szCs w:val="28"/>
        </w:rPr>
      </w:pPr>
    </w:p>
    <w:p w:rsidR="0012691F" w:rsidRDefault="0012691F"/>
    <w:p w:rsidR="00CB15F5" w:rsidRPr="00D75D83" w:rsidRDefault="00CB15F5" w:rsidP="00D75D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D75D83">
        <w:rPr>
          <w:b/>
        </w:rPr>
        <w:lastRenderedPageBreak/>
        <w:t>Предисловие</w:t>
      </w:r>
    </w:p>
    <w:p w:rsidR="00AC0A4A" w:rsidRPr="00D75D83" w:rsidRDefault="00CB15F5" w:rsidP="00D75D8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75D83">
        <w:t xml:space="preserve">   </w:t>
      </w:r>
      <w:r w:rsidR="00AC0A4A" w:rsidRPr="00D75D83">
        <w:t xml:space="preserve">75 лет  прошло с того времени, как прозвучали последние  залпы  страшной, кровопролитной Великой Отечественной </w:t>
      </w:r>
      <w:r w:rsidR="009A33EF" w:rsidRPr="00D75D83">
        <w:t xml:space="preserve">войны. Большое                                                                                                                   </w:t>
      </w:r>
      <w:r w:rsidR="00AC0A4A" w:rsidRPr="00D75D83">
        <w:t xml:space="preserve"> мужество и бесстрашный героизм были проявлены  русским народом в те годы</w:t>
      </w:r>
      <w:r w:rsidR="009A33EF" w:rsidRPr="00D75D83">
        <w:t>!</w:t>
      </w:r>
      <w:r w:rsidR="00AC0A4A" w:rsidRPr="00D75D83">
        <w:t xml:space="preserve"> </w:t>
      </w:r>
      <w:r w:rsidR="009A33EF" w:rsidRPr="00D75D83">
        <w:t>В</w:t>
      </w:r>
      <w:r w:rsidR="00AC0A4A" w:rsidRPr="00D75D83">
        <w:t xml:space="preserve">от уже много лет </w:t>
      </w:r>
      <w:r w:rsidR="009A33EF" w:rsidRPr="00D75D83">
        <w:t xml:space="preserve">каждую весну </w:t>
      </w:r>
      <w:r w:rsidR="00AC0A4A" w:rsidRPr="00D75D83">
        <w:t>вся страна отмечает День Победы – праздник со слезами на глазах.</w:t>
      </w:r>
      <w:r w:rsidR="009A33EF" w:rsidRPr="00D75D83">
        <w:t xml:space="preserve"> Невозможно и нельзя забыть, какой ценой нам досталась победа. Память людская то и дело возвращается к теме войны.</w:t>
      </w:r>
    </w:p>
    <w:p w:rsidR="009A33EF" w:rsidRPr="00D75D83" w:rsidRDefault="009A33EF" w:rsidP="00D75D8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D75D83">
        <w:t xml:space="preserve">  Имеем ли мы право забывать наших героев, наших прадедов и прабабушек, которые отдали всю свою молодость и красоту ради нашей свобод</w:t>
      </w:r>
      <w:bookmarkStart w:id="0" w:name="_GoBack"/>
      <w:bookmarkEnd w:id="0"/>
      <w:r w:rsidRPr="00D75D83">
        <w:t>ы?</w:t>
      </w:r>
    </w:p>
    <w:p w:rsidR="009A33EF" w:rsidRPr="00D75D83" w:rsidRDefault="009A33EF" w:rsidP="00D75D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5D83">
        <w:t xml:space="preserve">   Мой прапрадедушка - </w:t>
      </w:r>
      <w:r w:rsidRPr="00D75D83">
        <w:rPr>
          <w:color w:val="000000"/>
        </w:rPr>
        <w:t>участник войны. Будучи молодым солдатом, он испытал все ужасы Великой Отечественной. Он был молод, ему страшно было умирать, но он смог выстоять и донести правду этой войны.</w:t>
      </w:r>
    </w:p>
    <w:p w:rsidR="00CB15F5" w:rsidRPr="00D75D83" w:rsidRDefault="009A33EF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D75D83">
        <w:t xml:space="preserve">   </w:t>
      </w:r>
      <w:r w:rsidR="00CB15F5" w:rsidRPr="00D75D83">
        <w:rPr>
          <w:rFonts w:eastAsiaTheme="minorEastAsia"/>
        </w:rPr>
        <w:t xml:space="preserve">Я знаю о своем дедушке, Каминском Георгии Петровиче, в основном из рассказов своих родных. Мои родители часто мне показывают старые фотографии из семейного альбома и рассказывают о </w:t>
      </w:r>
      <w:r w:rsidR="00056AEE" w:rsidRPr="00D75D83">
        <w:rPr>
          <w:rFonts w:eastAsiaTheme="minorEastAsia"/>
        </w:rPr>
        <w:t>его подвигах, за которые был награжден боевыми орденами и медалями.</w:t>
      </w:r>
    </w:p>
    <w:p w:rsidR="001A44FB" w:rsidRPr="00D75D83" w:rsidRDefault="001A44FB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D75D83">
        <w:rPr>
          <w:rFonts w:eastAsiaTheme="minorEastAsia"/>
        </w:rPr>
        <w:t xml:space="preserve">    На фронт Георгий Каминский попал  в возрасте </w:t>
      </w:r>
      <w:r w:rsidRPr="009732D7">
        <w:rPr>
          <w:rFonts w:eastAsiaTheme="minorEastAsia"/>
        </w:rPr>
        <w:t>25  лет, совсем молодым пареньком. Его отправили на оборону Москвы в составе танковой дивизии</w:t>
      </w:r>
      <w:r w:rsidRPr="00D75D83">
        <w:rPr>
          <w:rFonts w:eastAsiaTheme="minorEastAsia"/>
        </w:rPr>
        <w:t xml:space="preserve">. Его помощником в борьбе против немецкого врага стал легендарный танк </w:t>
      </w:r>
    </w:p>
    <w:p w:rsidR="001A44FB" w:rsidRPr="00D75D83" w:rsidRDefault="001A44FB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D75D83">
        <w:rPr>
          <w:rFonts w:eastAsiaTheme="minorEastAsia"/>
        </w:rPr>
        <w:t>Т-34,чем он очень гордился до конца своих дней.</w:t>
      </w:r>
    </w:p>
    <w:p w:rsidR="00056AEE" w:rsidRPr="00D75D83" w:rsidRDefault="00A500E4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D75D83">
        <w:t xml:space="preserve">  Немало</w:t>
      </w:r>
      <w:r w:rsidR="00717F31" w:rsidRPr="00D75D83">
        <w:t xml:space="preserve"> было историй в</w:t>
      </w:r>
      <w:r w:rsidR="00056AEE" w:rsidRPr="00D75D83">
        <w:t xml:space="preserve"> его фронтовой</w:t>
      </w:r>
      <w:r w:rsidR="00CB15F5" w:rsidRPr="00D75D83">
        <w:t xml:space="preserve"> жизни.</w:t>
      </w:r>
      <w:r w:rsidR="00056AEE" w:rsidRPr="00D75D83">
        <w:rPr>
          <w:rFonts w:eastAsiaTheme="minorEastAsia"/>
        </w:rPr>
        <w:t xml:space="preserve"> Во время войны дед получил три ранения и тяжёлую контузию.</w:t>
      </w:r>
      <w:r w:rsidR="00056AEE" w:rsidRPr="00D75D83">
        <w:t xml:space="preserve"> Он</w:t>
      </w:r>
      <w:r w:rsidR="00CB15F5" w:rsidRPr="00D75D83">
        <w:t xml:space="preserve"> не очень любил говорить о страшных боях, </w:t>
      </w:r>
      <w:r w:rsidR="009732D7" w:rsidRPr="00D75D83">
        <w:t>но, вероятно,</w:t>
      </w:r>
      <w:r w:rsidR="00CB15F5" w:rsidRPr="00D75D83">
        <w:t xml:space="preserve"> их было немало.</w:t>
      </w:r>
      <w:r w:rsidR="00056AEE" w:rsidRPr="00D75D83">
        <w:rPr>
          <w:rFonts w:eastAsiaTheme="minorEastAsia"/>
        </w:rPr>
        <w:t xml:space="preserve"> </w:t>
      </w:r>
    </w:p>
    <w:p w:rsidR="009732D7" w:rsidRPr="00D75D83" w:rsidRDefault="00A500E4" w:rsidP="00D75D8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color w:val="000000"/>
          <w:shd w:val="clear" w:color="auto" w:fill="FAFAFC"/>
        </w:rPr>
      </w:pPr>
      <w:r w:rsidRPr="00D75D83">
        <w:rPr>
          <w:color w:val="000000"/>
          <w:shd w:val="clear" w:color="auto" w:fill="FFFFFF"/>
        </w:rPr>
        <w:t xml:space="preserve">   </w:t>
      </w:r>
      <w:r w:rsidRPr="00D75D83">
        <w:rPr>
          <w:color w:val="000000"/>
          <w:shd w:val="clear" w:color="auto" w:fill="FFFFFF"/>
        </w:rPr>
        <w:t>Много книг написано о т</w:t>
      </w:r>
      <w:r w:rsidRPr="00D75D83">
        <w:rPr>
          <w:color w:val="000000"/>
          <w:shd w:val="clear" w:color="auto" w:fill="FFFFFF"/>
        </w:rPr>
        <w:t xml:space="preserve">анках и выдающихся танкистах, участниках боевых действий.  </w:t>
      </w:r>
      <w:r w:rsidR="00717F31" w:rsidRPr="00D75D83">
        <w:rPr>
          <w:color w:val="000000"/>
          <w:shd w:val="clear" w:color="auto" w:fill="FAFAFC"/>
        </w:rPr>
        <w:t>Современные российские режиссёры продолжают пополнять список фильмов про танкистов, расширяя представление зрителей об этих смелых парнях.</w:t>
      </w:r>
      <w:r w:rsidRPr="00D75D83">
        <w:rPr>
          <w:color w:val="000000"/>
          <w:shd w:val="clear" w:color="auto" w:fill="FAFAFC"/>
        </w:rPr>
        <w:t xml:space="preserve"> А для меня таким героем навсегда останется мой прапрадед - Каминский Георгий Петрович. </w:t>
      </w:r>
    </w:p>
    <w:p w:rsidR="003467EF" w:rsidRPr="00D75D83" w:rsidRDefault="003467EF" w:rsidP="00D75D83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b/>
          <w:color w:val="000000"/>
          <w:shd w:val="clear" w:color="auto" w:fill="FAFAFC"/>
        </w:rPr>
      </w:pPr>
    </w:p>
    <w:p w:rsidR="00D75D83" w:rsidRDefault="00D75D83" w:rsidP="00D75D83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b/>
          <w:color w:val="000000"/>
          <w:shd w:val="clear" w:color="auto" w:fill="FAFAFC"/>
        </w:rPr>
      </w:pPr>
    </w:p>
    <w:p w:rsidR="00D75D83" w:rsidRDefault="00D75D83" w:rsidP="00D75D83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b/>
          <w:color w:val="000000"/>
          <w:shd w:val="clear" w:color="auto" w:fill="FAFAFC"/>
        </w:rPr>
      </w:pPr>
    </w:p>
    <w:p w:rsidR="00D75D83" w:rsidRDefault="00D75D83" w:rsidP="00D75D83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b/>
          <w:color w:val="000000"/>
          <w:shd w:val="clear" w:color="auto" w:fill="FAFAFC"/>
        </w:rPr>
      </w:pPr>
    </w:p>
    <w:p w:rsidR="00D75D83" w:rsidRDefault="00D75D83" w:rsidP="00D75D83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b/>
          <w:color w:val="000000"/>
          <w:shd w:val="clear" w:color="auto" w:fill="FAFAFC"/>
        </w:rPr>
      </w:pPr>
    </w:p>
    <w:p w:rsidR="00D75D83" w:rsidRDefault="00D75D83" w:rsidP="00D75D83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b/>
          <w:color w:val="000000"/>
          <w:shd w:val="clear" w:color="auto" w:fill="FAFAFC"/>
        </w:rPr>
      </w:pPr>
    </w:p>
    <w:p w:rsidR="00A500E4" w:rsidRPr="00D75D83" w:rsidRDefault="00A500E4" w:rsidP="00D75D83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b/>
          <w:color w:val="000000"/>
          <w:shd w:val="clear" w:color="auto" w:fill="FAFAFC"/>
        </w:rPr>
      </w:pPr>
      <w:r w:rsidRPr="00D75D83">
        <w:rPr>
          <w:b/>
          <w:color w:val="000000"/>
          <w:shd w:val="clear" w:color="auto" w:fill="FAFAFC"/>
        </w:rPr>
        <w:lastRenderedPageBreak/>
        <w:t>Солдатский крест</w:t>
      </w:r>
    </w:p>
    <w:p w:rsidR="00B77CB5" w:rsidRPr="00D75D83" w:rsidRDefault="00110458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D75D83">
        <w:rPr>
          <w:rFonts w:eastAsiaTheme="minorEastAsia"/>
        </w:rPr>
        <w:t>Первые годы войны</w:t>
      </w:r>
      <w:r w:rsidRPr="00110458">
        <w:rPr>
          <w:rFonts w:eastAsiaTheme="minorEastAsia"/>
        </w:rPr>
        <w:t xml:space="preserve"> были самыми </w:t>
      </w:r>
      <w:r w:rsidRPr="00D75D83">
        <w:rPr>
          <w:rFonts w:eastAsiaTheme="minorEastAsia"/>
        </w:rPr>
        <w:t xml:space="preserve">страшными для нашей страны. Советская </w:t>
      </w:r>
      <w:r w:rsidRPr="00110458">
        <w:rPr>
          <w:rFonts w:eastAsiaTheme="minorEastAsia"/>
        </w:rPr>
        <w:t xml:space="preserve"> арми</w:t>
      </w:r>
      <w:r w:rsidRPr="00D75D83">
        <w:rPr>
          <w:rFonts w:eastAsiaTheme="minorEastAsia"/>
        </w:rPr>
        <w:t>я вела оборонительные сражения. П</w:t>
      </w:r>
      <w:r w:rsidRPr="00110458">
        <w:rPr>
          <w:rFonts w:eastAsiaTheme="minorEastAsia"/>
        </w:rPr>
        <w:t>риходилось отступать, от</w:t>
      </w:r>
      <w:r w:rsidRPr="00D75D83">
        <w:rPr>
          <w:rFonts w:eastAsiaTheme="minorEastAsia"/>
        </w:rPr>
        <w:t>давая врагу родную землю. Во всех сражениях</w:t>
      </w:r>
      <w:r w:rsidRPr="00110458">
        <w:rPr>
          <w:rFonts w:eastAsiaTheme="minorEastAsia"/>
        </w:rPr>
        <w:t xml:space="preserve"> - великих и малых, где решалась судьба Родины,</w:t>
      </w:r>
      <w:r w:rsidRPr="00D75D83">
        <w:rPr>
          <w:rFonts w:eastAsiaTheme="minorEastAsia"/>
        </w:rPr>
        <w:t xml:space="preserve"> </w:t>
      </w:r>
      <w:r w:rsidRPr="00110458">
        <w:rPr>
          <w:rFonts w:eastAsiaTheme="minorEastAsia"/>
        </w:rPr>
        <w:t xml:space="preserve">эти </w:t>
      </w:r>
      <w:r w:rsidRPr="00D75D83">
        <w:rPr>
          <w:rFonts w:eastAsiaTheme="minorEastAsia"/>
        </w:rPr>
        <w:t xml:space="preserve">молодые, </w:t>
      </w:r>
      <w:proofErr w:type="spellStart"/>
      <w:r w:rsidR="00C22CDB" w:rsidRPr="00D75D83">
        <w:rPr>
          <w:rFonts w:eastAsiaTheme="minorEastAsia"/>
        </w:rPr>
        <w:t>неопыт</w:t>
      </w:r>
      <w:r w:rsidR="00B77CB5" w:rsidRPr="00D75D83">
        <w:rPr>
          <w:rFonts w:eastAsiaTheme="minorEastAsia"/>
        </w:rPr>
        <w:t>ые</w:t>
      </w:r>
      <w:proofErr w:type="spellEnd"/>
      <w:r w:rsidR="00B77CB5" w:rsidRPr="00D75D83">
        <w:rPr>
          <w:rFonts w:eastAsiaTheme="minorEastAsia"/>
        </w:rPr>
        <w:t xml:space="preserve"> солдаты сознательно отдавали свою жизнь</w:t>
      </w:r>
      <w:r w:rsidR="00B77CB5" w:rsidRPr="00110458">
        <w:rPr>
          <w:rFonts w:eastAsiaTheme="minorEastAsia"/>
        </w:rPr>
        <w:t>, чтобы обеспечить успех в б</w:t>
      </w:r>
      <w:r w:rsidR="00B77CB5" w:rsidRPr="00D75D83">
        <w:rPr>
          <w:rFonts w:eastAsiaTheme="minorEastAsia"/>
        </w:rPr>
        <w:t>ою. Э</w:t>
      </w:r>
      <w:r w:rsidRPr="00110458">
        <w:rPr>
          <w:rFonts w:eastAsiaTheme="minorEastAsia"/>
        </w:rPr>
        <w:t xml:space="preserve">то они закрывали собой огненные амбразуры, подрывали танки вместе с собою, подставляли себя под пули врага ради спасения боевых друзей. </w:t>
      </w:r>
    </w:p>
    <w:p w:rsidR="003467EF" w:rsidRPr="00D75D83" w:rsidRDefault="004370B3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D75D83">
        <w:rPr>
          <w:rFonts w:eastAsiaTheme="minorEastAsia"/>
        </w:rPr>
        <w:t xml:space="preserve"> </w:t>
      </w:r>
      <w:r w:rsidR="00434E9D" w:rsidRPr="00D75D83">
        <w:rPr>
          <w:rFonts w:eastAsiaTheme="minorEastAsia"/>
        </w:rPr>
        <w:t xml:space="preserve">Осенью 1942 года, в бою под деревней Тимофеевка, </w:t>
      </w:r>
      <w:r w:rsidR="00110458" w:rsidRPr="00110458">
        <w:rPr>
          <w:rFonts w:eastAsiaTheme="minorEastAsia"/>
        </w:rPr>
        <w:t xml:space="preserve">танк </w:t>
      </w:r>
      <w:r w:rsidR="00B77CB5" w:rsidRPr="00D75D83">
        <w:rPr>
          <w:rFonts w:eastAsiaTheme="minorEastAsia"/>
        </w:rPr>
        <w:t xml:space="preserve"> </w:t>
      </w:r>
      <w:r w:rsidR="00434E9D" w:rsidRPr="00D75D83">
        <w:rPr>
          <w:rFonts w:eastAsiaTheme="minorEastAsia"/>
        </w:rPr>
        <w:t xml:space="preserve">сержанта </w:t>
      </w:r>
      <w:r w:rsidR="00B77CB5" w:rsidRPr="00D75D83">
        <w:rPr>
          <w:rFonts w:eastAsiaTheme="minorEastAsia"/>
        </w:rPr>
        <w:t>Алексея Орлова</w:t>
      </w:r>
      <w:r w:rsidR="00434E9D" w:rsidRPr="00D75D83">
        <w:rPr>
          <w:rFonts w:eastAsiaTheme="minorEastAsia"/>
        </w:rPr>
        <w:t xml:space="preserve"> оказался </w:t>
      </w:r>
      <w:r w:rsidR="00572AE0" w:rsidRPr="00D75D83">
        <w:rPr>
          <w:rFonts w:eastAsiaTheme="minorEastAsia"/>
        </w:rPr>
        <w:t>в огне. Его товарищ, Михаил Родионов, был ранен и потерял сознание. Н</w:t>
      </w:r>
      <w:r w:rsidR="00572AE0" w:rsidRPr="00D75D83">
        <w:rPr>
          <w:rFonts w:eastAsiaTheme="minorEastAsia"/>
        </w:rPr>
        <w:t xml:space="preserve">аходясь внутри, </w:t>
      </w:r>
      <w:r w:rsidR="00572AE0" w:rsidRPr="00D75D83">
        <w:rPr>
          <w:rFonts w:eastAsiaTheme="minorEastAsia"/>
        </w:rPr>
        <w:t>сержант</w:t>
      </w:r>
      <w:r w:rsidR="00572AE0" w:rsidRPr="00D75D83">
        <w:rPr>
          <w:rFonts w:eastAsiaTheme="minorEastAsia"/>
        </w:rPr>
        <w:t xml:space="preserve"> слышал</w:t>
      </w:r>
      <w:r w:rsidR="00572AE0" w:rsidRPr="00110458">
        <w:rPr>
          <w:rFonts w:eastAsiaTheme="minorEastAsia"/>
        </w:rPr>
        <w:t xml:space="preserve"> вокруг только грохот, взрывы и ракетный обстрел</w:t>
      </w:r>
      <w:r w:rsidR="00572AE0" w:rsidRPr="00D75D83">
        <w:rPr>
          <w:rFonts w:eastAsiaTheme="minorEastAsia"/>
        </w:rPr>
        <w:t xml:space="preserve">. </w:t>
      </w:r>
      <w:r w:rsidR="00572AE0" w:rsidRPr="00110458">
        <w:rPr>
          <w:rFonts w:eastAsiaTheme="minorEastAsia"/>
        </w:rPr>
        <w:t>От  разрывов огромных фугасов содрогалась земля. Стало понятно</w:t>
      </w:r>
      <w:r w:rsidR="00572AE0" w:rsidRPr="00D75D83">
        <w:rPr>
          <w:rFonts w:eastAsiaTheme="minorEastAsia"/>
        </w:rPr>
        <w:t>, что немцы скоро будут здесь.</w:t>
      </w:r>
      <w:r w:rsidR="00572AE0" w:rsidRPr="00110458">
        <w:rPr>
          <w:rFonts w:eastAsiaTheme="minorEastAsia"/>
        </w:rPr>
        <w:t xml:space="preserve"> Страха за свою жизнь не было, был долг перед Родиной, была клятва солдата. Голова была заполнена другим: «Неужели весь батальон погибнет</w:t>
      </w:r>
      <w:r w:rsidR="00572AE0" w:rsidRPr="00D75D83">
        <w:rPr>
          <w:rFonts w:eastAsiaTheme="minorEastAsia"/>
        </w:rPr>
        <w:t>,</w:t>
      </w:r>
      <w:r w:rsidR="00572AE0" w:rsidRPr="00110458">
        <w:rPr>
          <w:rFonts w:eastAsiaTheme="minorEastAsia"/>
        </w:rPr>
        <w:t xml:space="preserve"> и сражение окажется последним</w:t>
      </w:r>
      <w:r w:rsidR="00572AE0" w:rsidRPr="00D75D83">
        <w:rPr>
          <w:rFonts w:eastAsiaTheme="minorEastAsia"/>
        </w:rPr>
        <w:t>?</w:t>
      </w:r>
      <w:r w:rsidR="00572AE0" w:rsidRPr="00110458">
        <w:rPr>
          <w:rFonts w:eastAsiaTheme="minorEastAsia"/>
        </w:rPr>
        <w:t xml:space="preserve">». </w:t>
      </w:r>
      <w:r w:rsidR="00572AE0" w:rsidRPr="00D75D83">
        <w:rPr>
          <w:rFonts w:eastAsiaTheme="minorEastAsia"/>
        </w:rPr>
        <w:t>На какое-то мгновение Алексей вспомнил про мат</w:t>
      </w:r>
      <w:r w:rsidR="006C4F4D" w:rsidRPr="00D75D83">
        <w:rPr>
          <w:rFonts w:eastAsiaTheme="minorEastAsia"/>
        </w:rPr>
        <w:t>ь, которая так</w:t>
      </w:r>
      <w:r w:rsidR="005127A4" w:rsidRPr="00D75D83">
        <w:rPr>
          <w:rFonts w:eastAsiaTheme="minorEastAsia"/>
        </w:rPr>
        <w:t xml:space="preserve"> плака</w:t>
      </w:r>
      <w:r w:rsidR="006C4F4D" w:rsidRPr="00D75D83">
        <w:rPr>
          <w:rFonts w:eastAsiaTheme="minorEastAsia"/>
        </w:rPr>
        <w:t>ла, провожая сына на фронт. Он вдруг вспомнил ее полные слез глаза и руки, что так крепко впивались в его тело, пронзая жаром и трепетом одновременно. При этой последней встрече мама, Антонина Ивановна, просила беречь себя и думать о доме, где его ждут. «Алешенька</w:t>
      </w:r>
      <w:proofErr w:type="gramStart"/>
      <w:r w:rsidR="006C4F4D" w:rsidRPr="00D75D83">
        <w:rPr>
          <w:rFonts w:eastAsiaTheme="minorEastAsia"/>
        </w:rPr>
        <w:t>…В</w:t>
      </w:r>
      <w:proofErr w:type="gramEnd"/>
      <w:r w:rsidR="006C4F4D" w:rsidRPr="00D75D83">
        <w:rPr>
          <w:rFonts w:eastAsiaTheme="minorEastAsia"/>
        </w:rPr>
        <w:t xml:space="preserve">от, возьми, этот крест, не снимай…он обязательно тебя убережёт, только верить надо», - тихо шептала мать. </w:t>
      </w:r>
      <w:r w:rsidR="00205893" w:rsidRPr="00D75D83">
        <w:rPr>
          <w:rFonts w:eastAsiaTheme="minorEastAsia"/>
        </w:rPr>
        <w:t xml:space="preserve">Сын целовал руки матери, едва сдерживая слез, чтобы не расстроить ее ещё больше.  </w:t>
      </w:r>
      <w:r w:rsidR="006C4F4D" w:rsidRPr="00D75D83">
        <w:rPr>
          <w:rFonts w:eastAsiaTheme="minorEastAsia"/>
        </w:rPr>
        <w:t xml:space="preserve"> Алешенька</w:t>
      </w:r>
      <w:proofErr w:type="gramStart"/>
      <w:r w:rsidR="006C4F4D" w:rsidRPr="00D75D83">
        <w:rPr>
          <w:rFonts w:eastAsiaTheme="minorEastAsia"/>
        </w:rPr>
        <w:t>…Т</w:t>
      </w:r>
      <w:proofErr w:type="gramEnd"/>
      <w:r w:rsidR="006C4F4D" w:rsidRPr="00D75D83">
        <w:rPr>
          <w:rFonts w:eastAsiaTheme="minorEastAsia"/>
        </w:rPr>
        <w:t xml:space="preserve">ак ласкового называла его только она. </w:t>
      </w:r>
    </w:p>
    <w:p w:rsidR="00572AE0" w:rsidRPr="00D75D83" w:rsidRDefault="003467EF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D75D83">
        <w:rPr>
          <w:rFonts w:eastAsiaTheme="minorEastAsia"/>
        </w:rPr>
        <w:t xml:space="preserve">   </w:t>
      </w:r>
      <w:r w:rsidR="00205893" w:rsidRPr="00D75D83">
        <w:rPr>
          <w:rFonts w:eastAsiaTheme="minorEastAsia"/>
        </w:rPr>
        <w:t>Уже второй год  Алексей Орлов находился далеко от родного дома, но крест не снимал</w:t>
      </w:r>
      <w:proofErr w:type="gramStart"/>
      <w:r w:rsidR="00205893" w:rsidRPr="00D75D83">
        <w:rPr>
          <w:rFonts w:eastAsiaTheme="minorEastAsia"/>
        </w:rPr>
        <w:t>…И</w:t>
      </w:r>
      <w:proofErr w:type="gramEnd"/>
      <w:r w:rsidR="00205893" w:rsidRPr="00D75D83">
        <w:rPr>
          <w:rFonts w:eastAsiaTheme="minorEastAsia"/>
        </w:rPr>
        <w:t xml:space="preserve"> сейчас руки сами потянулись к груди, где висел </w:t>
      </w:r>
      <w:r w:rsidR="00B657C4" w:rsidRPr="00D75D83">
        <w:rPr>
          <w:rFonts w:eastAsiaTheme="minorEastAsia"/>
        </w:rPr>
        <w:t xml:space="preserve">материнский оберег. </w:t>
      </w:r>
      <w:r w:rsidR="00205893" w:rsidRPr="00D75D83">
        <w:rPr>
          <w:rFonts w:eastAsiaTheme="minorEastAsia"/>
        </w:rPr>
        <w:t xml:space="preserve">Сержант и сам не знал, </w:t>
      </w:r>
      <w:r w:rsidR="00B657C4" w:rsidRPr="00D75D83">
        <w:rPr>
          <w:rFonts w:eastAsiaTheme="minorEastAsia"/>
        </w:rPr>
        <w:t>какая сила его укрывает</w:t>
      </w:r>
      <w:r w:rsidR="00205893" w:rsidRPr="00D75D83">
        <w:rPr>
          <w:rFonts w:eastAsiaTheme="minorEastAsia"/>
        </w:rPr>
        <w:t xml:space="preserve"> от смерти в эти страшные годы войны, но он верил, что </w:t>
      </w:r>
      <w:r w:rsidR="00B657C4" w:rsidRPr="00D75D83">
        <w:rPr>
          <w:rFonts w:eastAsiaTheme="minorEastAsia"/>
        </w:rPr>
        <w:t xml:space="preserve">и </w:t>
      </w:r>
      <w:r w:rsidR="00205893" w:rsidRPr="00D75D83">
        <w:rPr>
          <w:rFonts w:eastAsiaTheme="minorEastAsia"/>
        </w:rPr>
        <w:t xml:space="preserve">сейчас </w:t>
      </w:r>
      <w:r w:rsidR="00B657C4" w:rsidRPr="00D75D83">
        <w:rPr>
          <w:rFonts w:eastAsiaTheme="minorEastAsia"/>
        </w:rPr>
        <w:t>ему удастся уйти от вражеской пули.</w:t>
      </w:r>
    </w:p>
    <w:p w:rsidR="00B657C4" w:rsidRPr="00D75D83" w:rsidRDefault="00B657C4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D75D83">
        <w:rPr>
          <w:rFonts w:eastAsiaTheme="minorEastAsia"/>
        </w:rPr>
        <w:t xml:space="preserve">  </w:t>
      </w:r>
      <w:r w:rsidR="005127A4" w:rsidRPr="00D75D83">
        <w:rPr>
          <w:rFonts w:eastAsiaTheme="minorEastAsia"/>
        </w:rPr>
        <w:t>Эти мысли проскочили молниеносно в его голове, и Алексей принял решение выбираться из танка. Бросить раненого товарища он не мог, поэтому, собравшись с последними силами, сержант Орлов поторопился выбраться из танка. Передняя часть боевой машины горела</w:t>
      </w:r>
      <w:r w:rsidR="00CB32A1" w:rsidRPr="00D75D83">
        <w:rPr>
          <w:rFonts w:eastAsiaTheme="minorEastAsia"/>
        </w:rPr>
        <w:t xml:space="preserve">, кругом был дым, но останавливаться танкист не собирался. Он вытащил из машины раненого друга и дальше волоком </w:t>
      </w:r>
      <w:r w:rsidR="003467EF" w:rsidRPr="00D75D83">
        <w:rPr>
          <w:rFonts w:eastAsiaTheme="minorEastAsia"/>
        </w:rPr>
        <w:t>нё</w:t>
      </w:r>
      <w:r w:rsidR="00CB32A1" w:rsidRPr="00D75D83">
        <w:rPr>
          <w:rFonts w:eastAsiaTheme="minorEastAsia"/>
        </w:rPr>
        <w:t xml:space="preserve">с его на себе по сырой холодной земле. Его цель был небольшой лесок, где можно было скрыться и ожидать помощи. Не забыл прихватить </w:t>
      </w:r>
      <w:r w:rsidR="000E3E72" w:rsidRPr="00D75D83">
        <w:rPr>
          <w:rFonts w:eastAsiaTheme="minorEastAsia"/>
        </w:rPr>
        <w:t xml:space="preserve">Алексей </w:t>
      </w:r>
      <w:r w:rsidR="00CB32A1" w:rsidRPr="00D75D83">
        <w:rPr>
          <w:rFonts w:eastAsiaTheme="minorEastAsia"/>
        </w:rPr>
        <w:t xml:space="preserve">с собой </w:t>
      </w:r>
      <w:r w:rsidR="000E3E72" w:rsidRPr="00D75D83">
        <w:rPr>
          <w:rFonts w:eastAsiaTheme="minorEastAsia"/>
        </w:rPr>
        <w:t>пистолет, в котором оставалось всего две пули…Живыми в руки к фашистам попадать совсем не хотелось…</w:t>
      </w:r>
    </w:p>
    <w:p w:rsidR="003467EF" w:rsidRPr="00D75D83" w:rsidRDefault="00D75D83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  <w:shd w:val="clear" w:color="auto" w:fill="FFFFFF"/>
        </w:rPr>
      </w:pPr>
      <w:r>
        <w:rPr>
          <w:rFonts w:eastAsiaTheme="minorEastAsia"/>
        </w:rPr>
        <w:t xml:space="preserve">   </w:t>
      </w:r>
      <w:r w:rsidR="000E3E72" w:rsidRPr="00D75D83">
        <w:rPr>
          <w:rFonts w:eastAsiaTheme="minorEastAsia"/>
        </w:rPr>
        <w:t xml:space="preserve">С трудом добравшись до леса, молодой сержант занял удобную позицию. Бежать было некуда, приходилось выжидать время. Обороняться от врага тоже было нечем. Он ждал… </w:t>
      </w:r>
      <w:r w:rsidR="000E3E72" w:rsidRPr="00D75D83">
        <w:rPr>
          <w:rFonts w:eastAsiaTheme="minorEastAsia"/>
        </w:rPr>
        <w:lastRenderedPageBreak/>
        <w:t>Товарищ начал приходить в себя, его раны были незначительны, очевидно, это была контузия. Орлову даже ст</w:t>
      </w:r>
      <w:r w:rsidR="00A713C5" w:rsidRPr="00D75D83">
        <w:rPr>
          <w:rFonts w:eastAsiaTheme="minorEastAsia"/>
        </w:rPr>
        <w:t xml:space="preserve">ало легче, что Михаил </w:t>
      </w:r>
      <w:r w:rsidR="003467EF" w:rsidRPr="00D75D83">
        <w:rPr>
          <w:rFonts w:eastAsiaTheme="minorEastAsia"/>
        </w:rPr>
        <w:t xml:space="preserve">не </w:t>
      </w:r>
      <w:r w:rsidR="00A713C5" w:rsidRPr="00D75D83">
        <w:rPr>
          <w:rFonts w:eastAsiaTheme="minorEastAsia"/>
        </w:rPr>
        <w:t>смертельно ранен</w:t>
      </w:r>
      <w:r w:rsidR="000E3E72" w:rsidRPr="00D75D83">
        <w:rPr>
          <w:rFonts w:eastAsiaTheme="minorEastAsia"/>
        </w:rPr>
        <w:t xml:space="preserve">. </w:t>
      </w:r>
      <w:r w:rsidR="00CB32A1" w:rsidRPr="00110458">
        <w:rPr>
          <w:rFonts w:eastAsiaTheme="minorEastAsia"/>
        </w:rPr>
        <w:t>Это была</w:t>
      </w:r>
      <w:r w:rsidR="000E3E72" w:rsidRPr="00D75D83">
        <w:rPr>
          <w:rFonts w:eastAsiaTheme="minorEastAsia"/>
        </w:rPr>
        <w:t xml:space="preserve"> бы</w:t>
      </w:r>
      <w:r w:rsidR="00CB32A1" w:rsidRPr="00110458">
        <w:rPr>
          <w:rFonts w:eastAsiaTheme="minorEastAsia"/>
        </w:rPr>
        <w:t xml:space="preserve"> страшная потеря - потеря боевого товарища,</w:t>
      </w:r>
      <w:r w:rsidR="00A713C5" w:rsidRPr="00D75D83">
        <w:rPr>
          <w:rFonts w:eastAsiaTheme="minorEastAsia"/>
        </w:rPr>
        <w:t xml:space="preserve"> с которым  прошёл трудный путь. Т</w:t>
      </w:r>
      <w:r w:rsidR="00CB32A1" w:rsidRPr="00110458">
        <w:rPr>
          <w:rFonts w:eastAsiaTheme="minorEastAsia"/>
        </w:rPr>
        <w:t>олько в бою пон</w:t>
      </w:r>
      <w:r w:rsidR="00A713C5" w:rsidRPr="00D75D83">
        <w:rPr>
          <w:rFonts w:eastAsiaTheme="minorEastAsia"/>
        </w:rPr>
        <w:t>имаешь значение таких слов:</w:t>
      </w:r>
      <w:r w:rsidR="00CB32A1" w:rsidRPr="00110458">
        <w:rPr>
          <w:rFonts w:eastAsiaTheme="minorEastAsia"/>
        </w:rPr>
        <w:t xml:space="preserve"> «подвиг», «отвага</w:t>
      </w:r>
      <w:r w:rsidR="00A713C5" w:rsidRPr="00D75D83">
        <w:rPr>
          <w:rFonts w:eastAsiaTheme="minorEastAsia"/>
        </w:rPr>
        <w:t xml:space="preserve">», </w:t>
      </w:r>
      <w:r w:rsidR="00CB32A1" w:rsidRPr="00110458">
        <w:rPr>
          <w:rFonts w:eastAsiaTheme="minorEastAsia"/>
        </w:rPr>
        <w:t>«преданность», «самоотверженность», «дружба».</w:t>
      </w:r>
      <w:r w:rsidR="00A713C5" w:rsidRPr="00D75D83">
        <w:rPr>
          <w:rFonts w:eastAsiaTheme="minorEastAsia"/>
        </w:rPr>
        <w:t xml:space="preserve"> Наверное,  это  тоже солдатский крест - терять друзей и близких в бою. Война не дарит нам ощ</w:t>
      </w:r>
      <w:r w:rsidR="00C22CDB" w:rsidRPr="00D75D83">
        <w:rPr>
          <w:rFonts w:eastAsiaTheme="minorEastAsia"/>
        </w:rPr>
        <w:t xml:space="preserve">ущения радости и ликования. Это </w:t>
      </w:r>
      <w:r w:rsidR="00C22CDB" w:rsidRPr="00D75D83">
        <w:rPr>
          <w:color w:val="333333"/>
          <w:shd w:val="clear" w:color="auto" w:fill="FFFFFF"/>
        </w:rPr>
        <w:t>с</w:t>
      </w:r>
      <w:r w:rsidR="00C22CDB" w:rsidRPr="00D75D83">
        <w:rPr>
          <w:color w:val="333333"/>
          <w:shd w:val="clear" w:color="auto" w:fill="FFFFFF"/>
        </w:rPr>
        <w:t>амое страшное, самое жуткое явление</w:t>
      </w:r>
      <w:r w:rsidR="00C22CDB" w:rsidRPr="00D75D83">
        <w:rPr>
          <w:color w:val="333333"/>
          <w:shd w:val="clear" w:color="auto" w:fill="FFFFFF"/>
        </w:rPr>
        <w:t>, какое только есть в мире</w:t>
      </w:r>
      <w:r w:rsidR="00C22CDB" w:rsidRPr="00D75D83">
        <w:rPr>
          <w:color w:val="333333"/>
          <w:shd w:val="clear" w:color="auto" w:fill="FFFFFF"/>
        </w:rPr>
        <w:t>. И часто спасает человека от отчаяния вера…</w:t>
      </w:r>
    </w:p>
    <w:p w:rsidR="00572AE0" w:rsidRPr="00D75D83" w:rsidRDefault="003467EF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  <w:r w:rsidRPr="00D75D83">
        <w:rPr>
          <w:color w:val="333333"/>
          <w:shd w:val="clear" w:color="auto" w:fill="FFFFFF"/>
        </w:rPr>
        <w:t xml:space="preserve">      </w:t>
      </w:r>
      <w:r w:rsidR="00C22CDB" w:rsidRPr="00D75D83">
        <w:rPr>
          <w:color w:val="333333"/>
          <w:shd w:val="clear" w:color="auto" w:fill="FFFFFF"/>
        </w:rPr>
        <w:t xml:space="preserve">Вот и сейчас молодой сержант Алексей Орлов верил в себя, в своих товарищей и в силу </w:t>
      </w:r>
      <w:r w:rsidRPr="00D75D83">
        <w:rPr>
          <w:color w:val="333333"/>
          <w:shd w:val="clear" w:color="auto" w:fill="FFFFFF"/>
        </w:rPr>
        <w:t>медного крестика, что висит у него на шее.</w:t>
      </w:r>
    </w:p>
    <w:p w:rsidR="00572AE0" w:rsidRPr="00D75D83" w:rsidRDefault="00572AE0" w:rsidP="00D75D8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eastAsiaTheme="minorEastAsia"/>
        </w:rPr>
      </w:pPr>
    </w:p>
    <w:p w:rsidR="00B657C4" w:rsidRPr="00D75D83" w:rsidRDefault="00B657C4" w:rsidP="00D75D8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eastAsiaTheme="minorEastAsia"/>
        </w:rPr>
      </w:pPr>
    </w:p>
    <w:p w:rsidR="00110458" w:rsidRPr="00110458" w:rsidRDefault="00110458" w:rsidP="00D75D8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eastAsiaTheme="minorEastAsia"/>
        </w:rPr>
      </w:pPr>
    </w:p>
    <w:p w:rsidR="00110458" w:rsidRPr="00110458" w:rsidRDefault="00110458" w:rsidP="00D75D8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eastAsiaTheme="minorEastAsia"/>
        </w:rPr>
      </w:pPr>
    </w:p>
    <w:p w:rsidR="00110458" w:rsidRPr="00110458" w:rsidRDefault="00110458" w:rsidP="00D75D8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eastAsiaTheme="minorEastAsia"/>
        </w:rPr>
      </w:pPr>
    </w:p>
    <w:p w:rsidR="00DA213D" w:rsidRPr="00110458" w:rsidRDefault="00DA213D" w:rsidP="00D75D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</w:rPr>
      </w:pPr>
    </w:p>
    <w:sectPr w:rsidR="00DA213D" w:rsidRPr="00110458" w:rsidSect="00D75D83">
      <w:footerReference w:type="default" r:id="rId7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54" w:rsidRDefault="000A0C54" w:rsidP="003467EF">
      <w:r>
        <w:separator/>
      </w:r>
    </w:p>
  </w:endnote>
  <w:endnote w:type="continuationSeparator" w:id="0">
    <w:p w:rsidR="000A0C54" w:rsidRDefault="000A0C54" w:rsidP="0034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94238"/>
      <w:docPartObj>
        <w:docPartGallery w:val="Page Numbers (Bottom of Page)"/>
        <w:docPartUnique/>
      </w:docPartObj>
    </w:sdtPr>
    <w:sdtContent>
      <w:p w:rsidR="003467EF" w:rsidRDefault="003467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D83">
          <w:rPr>
            <w:noProof/>
          </w:rPr>
          <w:t>2</w:t>
        </w:r>
        <w:r>
          <w:fldChar w:fldCharType="end"/>
        </w:r>
      </w:p>
    </w:sdtContent>
  </w:sdt>
  <w:p w:rsidR="003467EF" w:rsidRDefault="003467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54" w:rsidRDefault="000A0C54" w:rsidP="003467EF">
      <w:r>
        <w:separator/>
      </w:r>
    </w:p>
  </w:footnote>
  <w:footnote w:type="continuationSeparator" w:id="0">
    <w:p w:rsidR="000A0C54" w:rsidRDefault="000A0C54" w:rsidP="0034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E6"/>
    <w:rsid w:val="00056AEE"/>
    <w:rsid w:val="000A0C54"/>
    <w:rsid w:val="000E3E72"/>
    <w:rsid w:val="00110458"/>
    <w:rsid w:val="0012691F"/>
    <w:rsid w:val="001A44FB"/>
    <w:rsid w:val="00205893"/>
    <w:rsid w:val="003467EF"/>
    <w:rsid w:val="00434E9D"/>
    <w:rsid w:val="004370B3"/>
    <w:rsid w:val="005127A4"/>
    <w:rsid w:val="00572AE0"/>
    <w:rsid w:val="006C4F4D"/>
    <w:rsid w:val="00717F31"/>
    <w:rsid w:val="009731A7"/>
    <w:rsid w:val="009732D7"/>
    <w:rsid w:val="009A33EF"/>
    <w:rsid w:val="00A500E4"/>
    <w:rsid w:val="00A713C5"/>
    <w:rsid w:val="00AC0A4A"/>
    <w:rsid w:val="00B657C4"/>
    <w:rsid w:val="00B77CB5"/>
    <w:rsid w:val="00BC6D7C"/>
    <w:rsid w:val="00C22CDB"/>
    <w:rsid w:val="00CB15F5"/>
    <w:rsid w:val="00CB32A1"/>
    <w:rsid w:val="00D75D83"/>
    <w:rsid w:val="00DA213D"/>
    <w:rsid w:val="00EC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A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B15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5F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C22C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46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6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7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A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B15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5F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C22C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46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6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7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2020-03-23T13:59:00Z</dcterms:created>
  <dcterms:modified xsi:type="dcterms:W3CDTF">2020-03-24T16:48:00Z</dcterms:modified>
</cp:coreProperties>
</file>